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170" w:type="dxa"/>
        <w:jc w:val="center"/>
        <w:tblLook w:val="04A0"/>
      </w:tblPr>
      <w:tblGrid>
        <w:gridCol w:w="703"/>
        <w:gridCol w:w="2912"/>
        <w:gridCol w:w="6689"/>
        <w:gridCol w:w="2122"/>
        <w:gridCol w:w="1744"/>
      </w:tblGrid>
      <w:tr w:rsidR="00B75C34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B75C34" w:rsidRDefault="00B75C34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 1 PT</w:t>
            </w:r>
          </w:p>
          <w:p w:rsidR="00770D24" w:rsidRPr="00D40677" w:rsidRDefault="00770D24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TECHNIK ORGANIZACJI PORTÓW I TERMINALI</w:t>
            </w:r>
          </w:p>
        </w:tc>
      </w:tr>
      <w:tr w:rsidR="00BF0C44" w:rsidRPr="00BF0C44" w:rsidTr="00BF0C44">
        <w:trPr>
          <w:trHeight w:val="428"/>
          <w:jc w:val="center"/>
        </w:trPr>
        <w:tc>
          <w:tcPr>
            <w:tcW w:w="704" w:type="dxa"/>
            <w:vAlign w:val="center"/>
          </w:tcPr>
          <w:p w:rsidR="00BF0C44" w:rsidRPr="00A27991" w:rsidRDefault="00BF0C44" w:rsidP="00540DBA">
            <w:pPr>
              <w:rPr>
                <w:rFonts w:ascii="Times New Roman" w:hAnsi="Times New Roman" w:cs="Times New Roman"/>
                <w:b/>
              </w:rPr>
            </w:pPr>
            <w:r w:rsidRPr="00A27991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BF0C44" w:rsidRPr="00A27991" w:rsidRDefault="00BF0C44" w:rsidP="00750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7991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6719" w:type="dxa"/>
            <w:vAlign w:val="center"/>
          </w:tcPr>
          <w:p w:rsidR="00BF0C44" w:rsidRPr="00A27991" w:rsidRDefault="00F9132E" w:rsidP="00750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91">
              <w:rPr>
                <w:rFonts w:ascii="Times New Roman" w:hAnsi="Times New Roman" w:cs="Times New Roman"/>
                <w:b/>
                <w:sz w:val="20"/>
                <w:szCs w:val="20"/>
              </w:rPr>
              <w:t>Tytuł p</w:t>
            </w:r>
            <w:r w:rsidR="00BF0C44" w:rsidRPr="00A27991">
              <w:rPr>
                <w:rFonts w:ascii="Times New Roman" w:hAnsi="Times New Roman" w:cs="Times New Roman"/>
                <w:b/>
                <w:sz w:val="20"/>
                <w:szCs w:val="20"/>
              </w:rPr>
              <w:t>odręcznik</w:t>
            </w:r>
            <w:r w:rsidRPr="00A27991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2126" w:type="dxa"/>
            <w:vAlign w:val="center"/>
          </w:tcPr>
          <w:p w:rsidR="00BF0C44" w:rsidRPr="00A27991" w:rsidRDefault="00BF0C44" w:rsidP="00750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91">
              <w:rPr>
                <w:rFonts w:ascii="Times New Roman" w:hAnsi="Times New Roman" w:cs="Times New Roman"/>
                <w:b/>
                <w:sz w:val="20"/>
                <w:szCs w:val="20"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BF0C44" w:rsidRPr="00A27991" w:rsidRDefault="00BF0C44" w:rsidP="00A64A6F">
            <w:pP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A2799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Wydawnictwo</w:t>
            </w: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Język polski . Oblicza epok. cz. 1.1, 1.2</w:t>
            </w:r>
          </w:p>
        </w:tc>
        <w:tc>
          <w:tcPr>
            <w:tcW w:w="2126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330827">
              <w:rPr>
                <w:rFonts w:ascii="Times New Roman" w:hAnsi="Times New Roman" w:cs="Times New Roman"/>
              </w:rPr>
              <w:t>Chemperek</w:t>
            </w:r>
            <w:proofErr w:type="spellEnd"/>
            <w:r w:rsidRPr="00330827">
              <w:rPr>
                <w:rFonts w:ascii="Times New Roman" w:hAnsi="Times New Roman" w:cs="Times New Roman"/>
              </w:rPr>
              <w:t>,</w:t>
            </w:r>
            <w:r w:rsidRPr="00330827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330827">
              <w:rPr>
                <w:rFonts w:ascii="Times New Roman" w:hAnsi="Times New Roman" w:cs="Times New Roman"/>
              </w:rPr>
              <w:t xml:space="preserve">Adam Kalbarczyk, Dariusz </w:t>
            </w:r>
            <w:r w:rsidRPr="00330827">
              <w:rPr>
                <w:rFonts w:ascii="Times New Roman" w:hAnsi="Times New Roman" w:cs="Times New Roman"/>
                <w:spacing w:val="-2"/>
              </w:rPr>
              <w:t>Trześniowski</w:t>
            </w:r>
          </w:p>
        </w:tc>
        <w:tc>
          <w:tcPr>
            <w:tcW w:w="1701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  <w:spacing w:val="-4"/>
              </w:rPr>
              <w:t>WSiP</w:t>
            </w:r>
            <w:proofErr w:type="spellEnd"/>
          </w:p>
        </w:tc>
      </w:tr>
      <w:tr w:rsidR="00B75C34" w:rsidRPr="00330827" w:rsidTr="00235478">
        <w:trPr>
          <w:jc w:val="center"/>
        </w:trPr>
        <w:tc>
          <w:tcPr>
            <w:tcW w:w="704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vAlign w:val="center"/>
          </w:tcPr>
          <w:p w:rsidR="00B75C34" w:rsidRPr="00330827" w:rsidRDefault="00721133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Traveller</w:t>
            </w:r>
            <w:proofErr w:type="spellEnd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Pre-Intermediate</w:t>
            </w:r>
            <w:proofErr w:type="spellEnd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. </w:t>
            </w:r>
            <w:proofErr w:type="spellStart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Student's</w:t>
            </w:r>
            <w:proofErr w:type="spellEnd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330827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Book</w:t>
            </w:r>
            <w:proofErr w:type="spellEnd"/>
          </w:p>
        </w:tc>
        <w:tc>
          <w:tcPr>
            <w:tcW w:w="2126" w:type="dxa"/>
            <w:vAlign w:val="center"/>
          </w:tcPr>
          <w:p w:rsidR="00721133" w:rsidRPr="00330827" w:rsidRDefault="008E5640" w:rsidP="00330827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6" w:history="1">
              <w:r w:rsidR="00721133" w:rsidRPr="00330827">
                <w:rPr>
                  <w:rFonts w:ascii="Times New Roman" w:eastAsia="Times New Roman" w:hAnsi="Times New Roman" w:cs="Times New Roman"/>
                  <w:bCs/>
                  <w:kern w:val="0"/>
                  <w:lang w:eastAsia="pl-PL"/>
                </w:rPr>
                <w:t>H. Q. Mitchell</w:t>
              </w:r>
            </w:hyperlink>
            <w:r w:rsidR="00721133" w:rsidRPr="00330827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,</w:t>
            </w:r>
          </w:p>
          <w:p w:rsidR="00721133" w:rsidRPr="00330827" w:rsidRDefault="008E5640" w:rsidP="00330827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7" w:history="1">
              <w:proofErr w:type="spellStart"/>
              <w:r w:rsidR="00721133" w:rsidRPr="00330827">
                <w:rPr>
                  <w:rFonts w:ascii="Times New Roman" w:eastAsia="Times New Roman" w:hAnsi="Times New Roman" w:cs="Times New Roman"/>
                  <w:bCs/>
                  <w:kern w:val="0"/>
                  <w:lang w:eastAsia="pl-PL"/>
                </w:rPr>
                <w:t>Marileni</w:t>
              </w:r>
              <w:proofErr w:type="spellEnd"/>
              <w:r w:rsidR="00721133" w:rsidRPr="00330827">
                <w:rPr>
                  <w:rFonts w:ascii="Times New Roman" w:eastAsia="Times New Roman" w:hAnsi="Times New Roman" w:cs="Times New Roman"/>
                  <w:bCs/>
                  <w:kern w:val="0"/>
                  <w:lang w:eastAsia="pl-PL"/>
                </w:rPr>
                <w:t xml:space="preserve"> </w:t>
              </w:r>
              <w:proofErr w:type="spellStart"/>
              <w:r w:rsidR="00721133" w:rsidRPr="00330827">
                <w:rPr>
                  <w:rFonts w:ascii="Times New Roman" w:eastAsia="Times New Roman" w:hAnsi="Times New Roman" w:cs="Times New Roman"/>
                  <w:bCs/>
                  <w:kern w:val="0"/>
                  <w:lang w:eastAsia="pl-PL"/>
                </w:rPr>
                <w:t>Malkogianni</w:t>
              </w:r>
              <w:proofErr w:type="spellEnd"/>
            </w:hyperlink>
          </w:p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75C34" w:rsidRPr="00330827" w:rsidRDefault="00721133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MMPublication</w:t>
            </w:r>
            <w:proofErr w:type="spellEnd"/>
          </w:p>
        </w:tc>
      </w:tr>
      <w:tr w:rsidR="00B75C34" w:rsidRPr="00330827" w:rsidTr="00235478">
        <w:trPr>
          <w:jc w:val="center"/>
        </w:trPr>
        <w:tc>
          <w:tcPr>
            <w:tcW w:w="704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0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6719" w:type="dxa"/>
            <w:vAlign w:val="center"/>
          </w:tcPr>
          <w:p w:rsidR="00B75C34" w:rsidRPr="00330827" w:rsidRDefault="00BF0C4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Perfekt </w:t>
            </w:r>
            <w:r w:rsidRPr="00330827">
              <w:rPr>
                <w:rFonts w:ascii="Times New Roman" w:hAnsi="Times New Roman" w:cs="Times New Roman"/>
                <w:i/>
                <w:color w:val="0070C0"/>
              </w:rPr>
              <w:t>Kompakt 1</w:t>
            </w:r>
            <w:r w:rsidRPr="00330827">
              <w:rPr>
                <w:rFonts w:ascii="Times New Roman" w:hAnsi="Times New Roman" w:cs="Times New Roman"/>
                <w:color w:val="0070C0"/>
              </w:rPr>
              <w:t>.</w:t>
            </w:r>
            <w:r w:rsidRPr="00330827">
              <w:rPr>
                <w:rFonts w:ascii="Times New Roman" w:hAnsi="Times New Roman" w:cs="Times New Roman"/>
              </w:rPr>
              <w:t xml:space="preserve"> </w:t>
            </w:r>
            <w:r w:rsidR="00750CD6" w:rsidRPr="00330827">
              <w:rPr>
                <w:rFonts w:ascii="Times New Roman" w:hAnsi="Times New Roman" w:cs="Times New Roman"/>
              </w:rPr>
              <w:t>J</w:t>
            </w:r>
            <w:r w:rsidR="00B75C34" w:rsidRPr="00330827">
              <w:rPr>
                <w:rFonts w:ascii="Times New Roman" w:hAnsi="Times New Roman" w:cs="Times New Roman"/>
              </w:rPr>
              <w:t xml:space="preserve">ęzyk niemiecki dla liceów i </w:t>
            </w:r>
            <w:r w:rsidR="00B75C34" w:rsidRPr="00330827">
              <w:rPr>
                <w:rFonts w:ascii="Times New Roman" w:hAnsi="Times New Roman" w:cs="Times New Roman"/>
                <w:spacing w:val="-2"/>
              </w:rPr>
              <w:t>techników</w:t>
            </w:r>
            <w:r w:rsidR="00750CD6" w:rsidRPr="00330827">
              <w:rPr>
                <w:rFonts w:ascii="Times New Roman" w:hAnsi="Times New Roman" w:cs="Times New Roman"/>
                <w:spacing w:val="-2"/>
              </w:rPr>
              <w:t xml:space="preserve">. Podręcznik oraz </w:t>
            </w:r>
            <w:r w:rsidR="00750CD6" w:rsidRPr="00330827">
              <w:rPr>
                <w:rFonts w:ascii="Times New Roman" w:hAnsi="Times New Roman" w:cs="Times New Roman"/>
                <w:b/>
                <w:spacing w:val="-2"/>
              </w:rPr>
              <w:t>zeszyt ćwiczeń</w:t>
            </w:r>
          </w:p>
        </w:tc>
        <w:tc>
          <w:tcPr>
            <w:tcW w:w="2126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B.Jaroszewicz</w:t>
            </w:r>
            <w:proofErr w:type="spellEnd"/>
            <w:r w:rsidRPr="0033082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330827">
              <w:rPr>
                <w:rFonts w:ascii="Times New Roman" w:hAnsi="Times New Roman" w:cs="Times New Roman"/>
                <w:spacing w:val="-2"/>
              </w:rPr>
              <w:t>J.Szurman</w:t>
            </w:r>
            <w:proofErr w:type="spellEnd"/>
          </w:p>
        </w:tc>
        <w:tc>
          <w:tcPr>
            <w:tcW w:w="1701" w:type="dxa"/>
            <w:vAlign w:val="center"/>
          </w:tcPr>
          <w:p w:rsidR="00B75C34" w:rsidRPr="00330827" w:rsidRDefault="00B75C34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  <w:spacing w:val="-2"/>
              </w:rPr>
              <w:t>Pearson</w:t>
            </w: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6719" w:type="dxa"/>
            <w:vAlign w:val="center"/>
          </w:tcPr>
          <w:p w:rsidR="00235478" w:rsidRPr="00330827" w:rsidRDefault="00235478" w:rsidP="00330827">
            <w:pPr>
              <w:pStyle w:val="Nagwek1"/>
              <w:shd w:val="clear" w:color="auto" w:fill="FFFFFF"/>
              <w:spacing w:before="0" w:after="184"/>
              <w:jc w:val="center"/>
              <w:outlineLvl w:val="0"/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</w:pPr>
            <w:r w:rsidRPr="00330827"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  <w:t>Historia. NOWA EDYCJA. Klasa 1. Zakres podstawowy.</w:t>
            </w:r>
          </w:p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330827" w:rsidRPr="00330827" w:rsidRDefault="00235478" w:rsidP="00330827">
            <w:pPr>
              <w:jc w:val="center"/>
              <w:rPr>
                <w:rFonts w:ascii="Times New Roman" w:hAnsi="Times New Roman" w:cs="Times New Roman"/>
                <w:color w:val="3E3E3E"/>
                <w:shd w:val="clear" w:color="auto" w:fill="FFFFFF"/>
              </w:rPr>
            </w:pPr>
            <w:r w:rsidRPr="00330827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 xml:space="preserve">Radosław </w:t>
            </w:r>
            <w:proofErr w:type="spellStart"/>
            <w:r w:rsidRPr="00330827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Lolo</w:t>
            </w:r>
            <w:proofErr w:type="spellEnd"/>
            <w:r w:rsidRPr="00330827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, Krzysztof Wiśniewski,</w:t>
            </w:r>
          </w:p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Michał Faszcza</w:t>
            </w:r>
          </w:p>
        </w:tc>
        <w:tc>
          <w:tcPr>
            <w:tcW w:w="1701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DD2BD9" w:rsidRPr="00330827" w:rsidTr="00235478">
        <w:trPr>
          <w:jc w:val="center"/>
        </w:trPr>
        <w:tc>
          <w:tcPr>
            <w:tcW w:w="704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  <w:vAlign w:val="center"/>
          </w:tcPr>
          <w:p w:rsidR="00DD2BD9" w:rsidRPr="00330827" w:rsidRDefault="00FF700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Nowa Biologia na czasie</w:t>
            </w:r>
            <w:r w:rsidR="00F1392C" w:rsidRPr="00330827">
              <w:rPr>
                <w:rFonts w:ascii="Times New Roman" w:hAnsi="Times New Roman" w:cs="Times New Roman"/>
              </w:rPr>
              <w:t xml:space="preserve"> 1</w:t>
            </w:r>
            <w:r w:rsidRPr="00330827">
              <w:rPr>
                <w:rFonts w:ascii="Times New Roman" w:hAnsi="Times New Roman" w:cs="Times New Roman"/>
              </w:rPr>
              <w:t xml:space="preserve">. Zakres podstawowy + </w:t>
            </w:r>
            <w:r w:rsidRPr="00330827">
              <w:rPr>
                <w:rFonts w:ascii="Times New Roman" w:hAnsi="Times New Roman" w:cs="Times New Roman"/>
                <w:b/>
              </w:rPr>
              <w:t>karty pracy.</w:t>
            </w:r>
          </w:p>
        </w:tc>
        <w:tc>
          <w:tcPr>
            <w:tcW w:w="2126" w:type="dxa"/>
            <w:vAlign w:val="center"/>
          </w:tcPr>
          <w:p w:rsidR="00FF7001" w:rsidRPr="00330827" w:rsidRDefault="00FF700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330827">
              <w:rPr>
                <w:rFonts w:ascii="Times New Roman" w:hAnsi="Times New Roman" w:cs="Times New Roman"/>
              </w:rPr>
              <w:t>Helmin</w:t>
            </w:r>
            <w:proofErr w:type="spellEnd"/>
            <w:r w:rsidRPr="00330827">
              <w:rPr>
                <w:rFonts w:ascii="Times New Roman" w:hAnsi="Times New Roman" w:cs="Times New Roman"/>
              </w:rPr>
              <w:t>,</w:t>
            </w:r>
          </w:p>
          <w:p w:rsidR="00DD2BD9" w:rsidRPr="00330827" w:rsidRDefault="00FF700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Jolanta Holeczek</w:t>
            </w:r>
          </w:p>
        </w:tc>
        <w:tc>
          <w:tcPr>
            <w:tcW w:w="1701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Nowa Era</w:t>
            </w:r>
          </w:p>
        </w:tc>
      </w:tr>
      <w:tr w:rsidR="00DD2BD9" w:rsidRPr="00330827" w:rsidTr="00235478">
        <w:trPr>
          <w:jc w:val="center"/>
        </w:trPr>
        <w:tc>
          <w:tcPr>
            <w:tcW w:w="704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6719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"To jest chemia" część 1 Chemia ogólna i </w:t>
            </w:r>
            <w:r w:rsidRPr="00330827">
              <w:rPr>
                <w:rFonts w:ascii="Times New Roman" w:hAnsi="Times New Roman" w:cs="Times New Roman"/>
                <w:spacing w:val="-2"/>
              </w:rPr>
              <w:t xml:space="preserve">nieorganiczna. Podręcznik </w:t>
            </w:r>
            <w:r w:rsidRPr="00330827">
              <w:rPr>
                <w:rFonts w:ascii="Times New Roman" w:hAnsi="Times New Roman" w:cs="Times New Roman"/>
              </w:rPr>
              <w:t xml:space="preserve">dla liceum ogólnokształcącego i technikum. Zakres </w:t>
            </w:r>
            <w:r w:rsidRPr="00330827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Romuald Hassa , Aleksandra </w:t>
            </w:r>
            <w:proofErr w:type="spellStart"/>
            <w:r w:rsidRPr="00330827">
              <w:rPr>
                <w:rFonts w:ascii="Times New Roman" w:hAnsi="Times New Roman" w:cs="Times New Roman"/>
              </w:rPr>
              <w:t>Mrzigod</w:t>
            </w:r>
            <w:proofErr w:type="spellEnd"/>
            <w:r w:rsidRPr="00330827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330827">
              <w:rPr>
                <w:rFonts w:ascii="Times New Roman" w:hAnsi="Times New Roman" w:cs="Times New Roman"/>
              </w:rPr>
              <w:t>Mrzigod</w:t>
            </w:r>
            <w:proofErr w:type="spellEnd"/>
          </w:p>
        </w:tc>
        <w:tc>
          <w:tcPr>
            <w:tcW w:w="1701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Nowa</w:t>
            </w:r>
            <w:r w:rsidRPr="003308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="00BF0C44" w:rsidRPr="00330827">
              <w:rPr>
                <w:rFonts w:ascii="Times New Roman" w:hAnsi="Times New Roman" w:cs="Times New Roman"/>
                <w:spacing w:val="-5"/>
              </w:rPr>
              <w:t>E</w:t>
            </w:r>
            <w:r w:rsidRPr="00330827">
              <w:rPr>
                <w:rFonts w:ascii="Times New Roman" w:hAnsi="Times New Roman" w:cs="Times New Roman"/>
                <w:spacing w:val="-5"/>
              </w:rPr>
              <w:t>ra</w:t>
            </w:r>
          </w:p>
        </w:tc>
      </w:tr>
      <w:tr w:rsidR="00DD2BD9" w:rsidRPr="00330827" w:rsidTr="00235478">
        <w:trPr>
          <w:jc w:val="center"/>
        </w:trPr>
        <w:tc>
          <w:tcPr>
            <w:tcW w:w="704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DD2BD9" w:rsidRPr="00330827" w:rsidRDefault="003E1230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Nowa </w:t>
            </w:r>
            <w:proofErr w:type="spellStart"/>
            <w:r w:rsidR="00DD2BD9" w:rsidRPr="00330827">
              <w:rPr>
                <w:rFonts w:ascii="Times New Roman" w:hAnsi="Times New Roman" w:cs="Times New Roman"/>
              </w:rPr>
              <w:t>MATeMAtyka</w:t>
            </w:r>
            <w:proofErr w:type="spellEnd"/>
            <w:r w:rsidR="00DD2BD9" w:rsidRPr="0033082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DD2BD9" w:rsidRPr="00330827">
              <w:rPr>
                <w:rFonts w:ascii="Times New Roman" w:hAnsi="Times New Roman" w:cs="Times New Roman"/>
              </w:rPr>
              <w:t>1</w:t>
            </w:r>
            <w:r w:rsidR="00DD2BD9" w:rsidRPr="0033082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DD2BD9" w:rsidRPr="00330827">
              <w:rPr>
                <w:rFonts w:ascii="Times New Roman" w:hAnsi="Times New Roman" w:cs="Times New Roman"/>
              </w:rPr>
              <w:t xml:space="preserve">podręcznik dla liceum ogólnokształcącego i technikum , zakres </w:t>
            </w:r>
            <w:r w:rsidR="00DD2BD9" w:rsidRPr="00330827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W.</w:t>
            </w:r>
            <w:r w:rsidRPr="0033082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330827">
              <w:rPr>
                <w:rFonts w:ascii="Times New Roman" w:hAnsi="Times New Roman" w:cs="Times New Roman"/>
              </w:rPr>
              <w:t>Babiański</w:t>
            </w:r>
            <w:proofErr w:type="spellEnd"/>
            <w:r w:rsidRPr="00330827">
              <w:rPr>
                <w:rFonts w:ascii="Times New Roman" w:hAnsi="Times New Roman" w:cs="Times New Roman"/>
              </w:rPr>
              <w:t>,</w:t>
            </w:r>
            <w:r w:rsidRPr="0033082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330827">
              <w:rPr>
                <w:rFonts w:ascii="Times New Roman" w:hAnsi="Times New Roman" w:cs="Times New Roman"/>
                <w:spacing w:val="-2"/>
              </w:rPr>
              <w:t>L.Chańko</w:t>
            </w:r>
            <w:proofErr w:type="spellEnd"/>
          </w:p>
        </w:tc>
        <w:tc>
          <w:tcPr>
            <w:tcW w:w="1701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Nowa</w:t>
            </w:r>
            <w:r w:rsidRPr="003308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30827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DD2BD9" w:rsidRPr="00330827" w:rsidTr="00235478">
        <w:trPr>
          <w:jc w:val="center"/>
        </w:trPr>
        <w:tc>
          <w:tcPr>
            <w:tcW w:w="704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DD2BD9" w:rsidRPr="0058508E" w:rsidRDefault="00A27991" w:rsidP="003308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8508E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BD9" w:rsidRPr="00330827" w:rsidTr="00235478">
        <w:trPr>
          <w:jc w:val="center"/>
        </w:trPr>
        <w:tc>
          <w:tcPr>
            <w:tcW w:w="704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DD2BD9" w:rsidRPr="00330827" w:rsidRDefault="00DD2BD9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DD2BD9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DD2BD9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330827">
              <w:rPr>
                <w:rFonts w:ascii="Times New Roman" w:hAnsi="Times New Roman" w:cs="Times New Roman"/>
              </w:rPr>
              <w:t>Breitkopf</w:t>
            </w:r>
            <w:proofErr w:type="spellEnd"/>
            <w:r w:rsidRPr="00330827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DD2BD9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464DA2" w:rsidRPr="00330827" w:rsidTr="00235478">
        <w:trPr>
          <w:jc w:val="center"/>
        </w:trPr>
        <w:tc>
          <w:tcPr>
            <w:tcW w:w="704" w:type="dxa"/>
            <w:vAlign w:val="center"/>
          </w:tcPr>
          <w:p w:rsidR="00464DA2" w:rsidRPr="00330827" w:rsidRDefault="00464DA2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  <w:r w:rsidR="00BF0C44" w:rsidRPr="003308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20" w:type="dxa"/>
            <w:vAlign w:val="center"/>
          </w:tcPr>
          <w:p w:rsidR="00464DA2" w:rsidRPr="00330827" w:rsidRDefault="00464DA2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464DA2" w:rsidRPr="00330827" w:rsidRDefault="00464DA2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Krok w biznes i zarządzanie</w:t>
            </w:r>
            <w:r w:rsidR="00DC104A" w:rsidRPr="00330827">
              <w:rPr>
                <w:rFonts w:ascii="Times New Roman" w:hAnsi="Times New Roman" w:cs="Times New Roman"/>
              </w:rPr>
              <w:t xml:space="preserve"> 1. Zakres podstawowy</w:t>
            </w:r>
            <w:r w:rsidR="00100A7D" w:rsidRPr="003308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:rsidR="00464DA2" w:rsidRPr="00330827" w:rsidRDefault="00464DA2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Zbigniew Makieła, Tomasz</w:t>
            </w:r>
            <w:r w:rsidRPr="0033082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30827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464DA2" w:rsidRPr="00330827" w:rsidRDefault="00464DA2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Nowa</w:t>
            </w:r>
            <w:r w:rsidRPr="00330827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30827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  <w:r w:rsidR="00BF0C44" w:rsidRPr="003308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Bezpieczeństwo i higiena pracy w obsłudze podróżnych</w:t>
            </w:r>
          </w:p>
        </w:tc>
        <w:tc>
          <w:tcPr>
            <w:tcW w:w="6719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827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  <w:r w:rsidR="00BF0C44" w:rsidRPr="003308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Podróżni w portach i terminalach</w:t>
            </w:r>
          </w:p>
        </w:tc>
        <w:tc>
          <w:tcPr>
            <w:tcW w:w="6719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827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991" w:rsidRPr="00330827" w:rsidTr="00235478">
        <w:trPr>
          <w:jc w:val="center"/>
        </w:trPr>
        <w:tc>
          <w:tcPr>
            <w:tcW w:w="704" w:type="dxa"/>
            <w:vAlign w:val="center"/>
          </w:tcPr>
          <w:p w:rsidR="00A27991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0" w:type="dxa"/>
            <w:vAlign w:val="center"/>
          </w:tcPr>
          <w:p w:rsidR="00A27991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Podstawy organizacji portów i </w:t>
            </w:r>
            <w:r w:rsidRPr="00330827">
              <w:rPr>
                <w:rFonts w:ascii="Times New Roman" w:hAnsi="Times New Roman" w:cs="Times New Roman"/>
              </w:rPr>
              <w:lastRenderedPageBreak/>
              <w:t>terminali</w:t>
            </w:r>
          </w:p>
        </w:tc>
        <w:tc>
          <w:tcPr>
            <w:tcW w:w="6719" w:type="dxa"/>
            <w:vAlign w:val="center"/>
          </w:tcPr>
          <w:p w:rsidR="00A27991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lastRenderedPageBreak/>
              <w:t xml:space="preserve">Podstawy eksploatacji portów i terminali. Kwalifikacja SPL.02.2 –                    </w:t>
            </w:r>
            <w:r w:rsidR="00330827">
              <w:rPr>
                <w:rFonts w:ascii="Times New Roman" w:hAnsi="Times New Roman" w:cs="Times New Roman"/>
              </w:rPr>
              <w:t xml:space="preserve"> </w:t>
            </w:r>
            <w:r w:rsidR="00330827">
              <w:rPr>
                <w:rFonts w:ascii="Times New Roman" w:hAnsi="Times New Roman" w:cs="Times New Roman"/>
              </w:rPr>
              <w:lastRenderedPageBreak/>
              <w:t xml:space="preserve">+ </w:t>
            </w:r>
            <w:r w:rsidRPr="00330827">
              <w:rPr>
                <w:rFonts w:ascii="Times New Roman" w:hAnsi="Times New Roman" w:cs="Times New Roman"/>
              </w:rPr>
              <w:t>zeszyt ćwiczeń</w:t>
            </w:r>
          </w:p>
        </w:tc>
        <w:tc>
          <w:tcPr>
            <w:tcW w:w="2126" w:type="dxa"/>
            <w:vAlign w:val="center"/>
          </w:tcPr>
          <w:p w:rsidR="00A27991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lastRenderedPageBreak/>
              <w:t xml:space="preserve">Aleksandra </w:t>
            </w:r>
            <w:r w:rsidRPr="00330827">
              <w:rPr>
                <w:rFonts w:ascii="Times New Roman" w:hAnsi="Times New Roman" w:cs="Times New Roman"/>
              </w:rPr>
              <w:lastRenderedPageBreak/>
              <w:t>Lewandowska</w:t>
            </w:r>
          </w:p>
        </w:tc>
        <w:tc>
          <w:tcPr>
            <w:tcW w:w="1701" w:type="dxa"/>
            <w:vAlign w:val="center"/>
          </w:tcPr>
          <w:p w:rsidR="00A27991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lastRenderedPageBreak/>
              <w:t xml:space="preserve">Wydawnictwo </w:t>
            </w:r>
            <w:r w:rsidRPr="00330827">
              <w:rPr>
                <w:rFonts w:ascii="Times New Roman" w:hAnsi="Times New Roman" w:cs="Times New Roman"/>
              </w:rPr>
              <w:lastRenderedPageBreak/>
              <w:t xml:space="preserve">empi Mariana Pietraszewskiego </w:t>
            </w:r>
            <w:proofErr w:type="spellStart"/>
            <w:r w:rsidRPr="00330827">
              <w:rPr>
                <w:rFonts w:ascii="Times New Roman" w:hAnsi="Times New Roman" w:cs="Times New Roman"/>
              </w:rPr>
              <w:t>s.c</w:t>
            </w:r>
            <w:proofErr w:type="spellEnd"/>
            <w:r w:rsidRPr="00330827">
              <w:rPr>
                <w:rFonts w:ascii="Times New Roman" w:hAnsi="Times New Roman" w:cs="Times New Roman"/>
              </w:rPr>
              <w:t>.</w:t>
            </w: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lastRenderedPageBreak/>
              <w:t>1</w:t>
            </w:r>
            <w:r w:rsidR="00BF0C44" w:rsidRPr="003308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Ekonomia i prawo w portach i terminalach</w:t>
            </w:r>
          </w:p>
        </w:tc>
        <w:tc>
          <w:tcPr>
            <w:tcW w:w="6719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30827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  <w:r w:rsidR="00BF0C44" w:rsidRPr="00330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Obsługiwanie podróżnych w portach i terminalach</w:t>
            </w:r>
          </w:p>
        </w:tc>
        <w:tc>
          <w:tcPr>
            <w:tcW w:w="6719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Organizowanie i wykonywanie obsługi w portach i terminalach. Kwalifikacja SPL.02.3 i SPL.02.4. Część 1 – zeszyt ćwiczeń</w:t>
            </w:r>
          </w:p>
        </w:tc>
        <w:tc>
          <w:tcPr>
            <w:tcW w:w="2126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Aleksandra Lewandowska</w:t>
            </w:r>
          </w:p>
        </w:tc>
        <w:tc>
          <w:tcPr>
            <w:tcW w:w="1701" w:type="dxa"/>
            <w:vAlign w:val="center"/>
          </w:tcPr>
          <w:p w:rsidR="00235478" w:rsidRPr="00330827" w:rsidRDefault="00A27991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 xml:space="preserve">Wydawnictwo empi Mariana Pietraszewskiego </w:t>
            </w:r>
            <w:proofErr w:type="spellStart"/>
            <w:r w:rsidRPr="00330827">
              <w:rPr>
                <w:rFonts w:ascii="Times New Roman" w:hAnsi="Times New Roman" w:cs="Times New Roman"/>
              </w:rPr>
              <w:t>s.c</w:t>
            </w:r>
            <w:proofErr w:type="spellEnd"/>
            <w:r w:rsidRPr="00330827">
              <w:rPr>
                <w:rFonts w:ascii="Times New Roman" w:hAnsi="Times New Roman" w:cs="Times New Roman"/>
              </w:rPr>
              <w:t>.</w:t>
            </w:r>
          </w:p>
        </w:tc>
      </w:tr>
      <w:tr w:rsidR="00235478" w:rsidRPr="00330827" w:rsidTr="00235478">
        <w:trPr>
          <w:jc w:val="center"/>
        </w:trPr>
        <w:tc>
          <w:tcPr>
            <w:tcW w:w="704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1</w:t>
            </w:r>
            <w:r w:rsidR="00BF0C44" w:rsidRPr="003308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235478" w:rsidRPr="00330827" w:rsidRDefault="00235478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Język obcy zawodowy niemiecki</w:t>
            </w:r>
          </w:p>
        </w:tc>
        <w:tc>
          <w:tcPr>
            <w:tcW w:w="6719" w:type="dxa"/>
            <w:vAlign w:val="center"/>
          </w:tcPr>
          <w:p w:rsidR="00235478" w:rsidRPr="00330827" w:rsidRDefault="00750CD6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Deutsch</w:t>
            </w:r>
            <w:proofErr w:type="spellEnd"/>
            <w:r w:rsidRPr="00330827">
              <w:rPr>
                <w:rFonts w:ascii="Times New Roman" w:hAnsi="Times New Roman" w:cs="Times New Roman"/>
              </w:rPr>
              <w:t xml:space="preserve"> fur </w:t>
            </w:r>
            <w:proofErr w:type="spellStart"/>
            <w:r w:rsidRPr="00330827">
              <w:rPr>
                <w:rFonts w:ascii="Times New Roman" w:hAnsi="Times New Roman" w:cs="Times New Roman"/>
              </w:rPr>
              <w:t>Profis</w:t>
            </w:r>
            <w:proofErr w:type="spellEnd"/>
            <w:r w:rsidRPr="00330827">
              <w:rPr>
                <w:rFonts w:ascii="Times New Roman" w:hAnsi="Times New Roman" w:cs="Times New Roman"/>
              </w:rPr>
              <w:t>. Język niemiecki zawodowy dla szkół ponadpodstawowych transport, spedycja, logistyka)</w:t>
            </w:r>
          </w:p>
        </w:tc>
        <w:tc>
          <w:tcPr>
            <w:tcW w:w="2126" w:type="dxa"/>
            <w:vAlign w:val="center"/>
          </w:tcPr>
          <w:p w:rsidR="00750CD6" w:rsidRPr="00330827" w:rsidRDefault="00750CD6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Alicja Jarosz</w:t>
            </w:r>
          </w:p>
          <w:p w:rsidR="00235478" w:rsidRPr="00330827" w:rsidRDefault="00750CD6" w:rsidP="00330827">
            <w:pPr>
              <w:jc w:val="center"/>
              <w:rPr>
                <w:rFonts w:ascii="Times New Roman" w:hAnsi="Times New Roman" w:cs="Times New Roman"/>
              </w:rPr>
            </w:pPr>
            <w:r w:rsidRPr="00330827">
              <w:rPr>
                <w:rFonts w:ascii="Times New Roman" w:hAnsi="Times New Roman" w:cs="Times New Roman"/>
              </w:rPr>
              <w:t>Józef Jarosz</w:t>
            </w:r>
          </w:p>
        </w:tc>
        <w:tc>
          <w:tcPr>
            <w:tcW w:w="1701" w:type="dxa"/>
            <w:vAlign w:val="center"/>
          </w:tcPr>
          <w:p w:rsidR="00235478" w:rsidRPr="00330827" w:rsidRDefault="00BF0C44" w:rsidP="003308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827">
              <w:rPr>
                <w:rFonts w:ascii="Times New Roman" w:hAnsi="Times New Roman" w:cs="Times New Roman"/>
              </w:rPr>
              <w:t>Klett</w:t>
            </w:r>
            <w:proofErr w:type="spellEnd"/>
          </w:p>
        </w:tc>
      </w:tr>
    </w:tbl>
    <w:p w:rsidR="00AE77CB" w:rsidRDefault="00AE77CB"/>
    <w:p w:rsidR="00B75C34" w:rsidRDefault="00B75C34"/>
    <w:sectPr w:rsidR="00B75C34" w:rsidSect="00B75C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6B0"/>
    <w:multiLevelType w:val="multilevel"/>
    <w:tmpl w:val="69AA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75C34"/>
    <w:rsid w:val="000B5701"/>
    <w:rsid w:val="00100A7D"/>
    <w:rsid w:val="001159F6"/>
    <w:rsid w:val="00235478"/>
    <w:rsid w:val="00293D7D"/>
    <w:rsid w:val="00295446"/>
    <w:rsid w:val="002E271B"/>
    <w:rsid w:val="00330827"/>
    <w:rsid w:val="003D62AE"/>
    <w:rsid w:val="003E1230"/>
    <w:rsid w:val="003E71DE"/>
    <w:rsid w:val="00464DA2"/>
    <w:rsid w:val="00532FDD"/>
    <w:rsid w:val="00574A72"/>
    <w:rsid w:val="0058508E"/>
    <w:rsid w:val="00721133"/>
    <w:rsid w:val="00750CD6"/>
    <w:rsid w:val="00770D24"/>
    <w:rsid w:val="008C3090"/>
    <w:rsid w:val="008E0A5C"/>
    <w:rsid w:val="008E5640"/>
    <w:rsid w:val="00983978"/>
    <w:rsid w:val="00A16586"/>
    <w:rsid w:val="00A27991"/>
    <w:rsid w:val="00AA65B1"/>
    <w:rsid w:val="00AE77CB"/>
    <w:rsid w:val="00B12CF0"/>
    <w:rsid w:val="00B62D35"/>
    <w:rsid w:val="00B75C34"/>
    <w:rsid w:val="00BF0C44"/>
    <w:rsid w:val="00C00AB7"/>
    <w:rsid w:val="00C93E92"/>
    <w:rsid w:val="00DC104A"/>
    <w:rsid w:val="00DD2BD9"/>
    <w:rsid w:val="00F1392C"/>
    <w:rsid w:val="00F80BBA"/>
    <w:rsid w:val="00F9132E"/>
    <w:rsid w:val="00FF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C34"/>
  </w:style>
  <w:style w:type="paragraph" w:styleId="Nagwek1">
    <w:name w:val="heading 1"/>
    <w:basedOn w:val="Normalny"/>
    <w:next w:val="Normalny"/>
    <w:link w:val="Nagwek1Znak"/>
    <w:uiPriority w:val="9"/>
    <w:qFormat/>
    <w:rsid w:val="00B7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5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5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5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5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5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5C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5C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5C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5C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5C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5C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5C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5C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5C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5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5C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5C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75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7211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ookland.com.pl/autor/marileni-malkogianni-543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land.com.pl/autor/h-q-mitchell-475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C6CA9-BABA-44C3-BC18-FE56F1CC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Plaza</dc:creator>
  <cp:keywords/>
  <dc:description/>
  <cp:lastModifiedBy>zsghtg</cp:lastModifiedBy>
  <cp:revision>18</cp:revision>
  <cp:lastPrinted>2026-06-25T12:29:00Z</cp:lastPrinted>
  <dcterms:created xsi:type="dcterms:W3CDTF">2025-08-24T17:25:00Z</dcterms:created>
  <dcterms:modified xsi:type="dcterms:W3CDTF">2026-06-30T08:26:00Z</dcterms:modified>
</cp:coreProperties>
</file>